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3435B" w14:textId="07592B89" w:rsidR="00A81C5C" w:rsidRDefault="002A0605" w:rsidP="002A0605">
      <w:pPr>
        <w:jc w:val="both"/>
      </w:pPr>
      <w:r w:rsidRPr="002A0605">
        <w:drawing>
          <wp:inline distT="0" distB="0" distL="0" distR="0" wp14:anchorId="02E7D800" wp14:editId="6DC0029E">
            <wp:extent cx="1800476" cy="676369"/>
            <wp:effectExtent l="0" t="0" r="9525" b="9525"/>
            <wp:docPr id="1222272264" name="圖片 1" descr="一張含有 文字, 字型, 符號, 標誌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272264" name="圖片 1" descr="一張含有 文字, 字型, 符號, 標誌 的圖片&#10;&#10;AI 產生的內容可能不正確。"/>
                    <pic:cNvPicPr/>
                  </pic:nvPicPr>
                  <pic:blipFill>
                    <a:blip r:embed="rId4"/>
                    <a:stretch>
                      <a:fillRect/>
                    </a:stretch>
                  </pic:blipFill>
                  <pic:spPr>
                    <a:xfrm>
                      <a:off x="0" y="0"/>
                      <a:ext cx="1800476" cy="676369"/>
                    </a:xfrm>
                    <a:prstGeom prst="rect">
                      <a:avLst/>
                    </a:prstGeom>
                  </pic:spPr>
                </pic:pic>
              </a:graphicData>
            </a:graphic>
          </wp:inline>
        </w:drawing>
      </w:r>
    </w:p>
    <w:p w14:paraId="5466106F" w14:textId="77777777" w:rsidR="002A0605" w:rsidRDefault="002A0605" w:rsidP="002A0605">
      <w:pPr>
        <w:jc w:val="both"/>
        <w:rPr>
          <w:rFonts w:hint="eastAsia"/>
        </w:rPr>
      </w:pPr>
    </w:p>
    <w:p w14:paraId="4DAFEF76" w14:textId="7A75CFEA" w:rsidR="002A0605" w:rsidRPr="002A0605" w:rsidRDefault="002A0605" w:rsidP="002A0605">
      <w:pPr>
        <w:jc w:val="both"/>
        <w:rPr>
          <w:b/>
          <w:bCs/>
          <w:sz w:val="28"/>
          <w:szCs w:val="28"/>
        </w:rPr>
      </w:pPr>
      <w:r w:rsidRPr="002A0605">
        <w:rPr>
          <w:rFonts w:hint="eastAsia"/>
          <w:b/>
          <w:bCs/>
          <w:sz w:val="28"/>
          <w:szCs w:val="28"/>
        </w:rPr>
        <w:t>口腔教育化作愛的橋梁</w:t>
      </w:r>
      <w:r w:rsidRPr="002A0605">
        <w:rPr>
          <w:rFonts w:hint="eastAsia"/>
          <w:b/>
          <w:bCs/>
          <w:sz w:val="28"/>
          <w:szCs w:val="28"/>
        </w:rPr>
        <w:t xml:space="preserve"> </w:t>
      </w:r>
      <w:r w:rsidRPr="002A0605">
        <w:rPr>
          <w:rFonts w:hint="eastAsia"/>
          <w:b/>
          <w:bCs/>
          <w:sz w:val="28"/>
          <w:szCs w:val="28"/>
        </w:rPr>
        <w:t>靈鷲山攜手耕莘專校溫暖尼泊爾</w:t>
      </w:r>
    </w:p>
    <w:p w14:paraId="327AAF9D" w14:textId="77777777" w:rsidR="002A0605" w:rsidRDefault="002A0605" w:rsidP="002A0605">
      <w:pPr>
        <w:jc w:val="both"/>
      </w:pPr>
    </w:p>
    <w:p w14:paraId="244E287F" w14:textId="2C58699E" w:rsidR="002A0605" w:rsidRDefault="002A0605" w:rsidP="002A0605">
      <w:pPr>
        <w:jc w:val="both"/>
      </w:pPr>
      <w:r>
        <w:rPr>
          <w:noProof/>
        </w:rPr>
        <w:drawing>
          <wp:inline distT="0" distB="0" distL="0" distR="0" wp14:anchorId="56D88C04" wp14:editId="1F9C143E">
            <wp:extent cx="5274310" cy="3955733"/>
            <wp:effectExtent l="0" t="0" r="2540" b="6985"/>
            <wp:docPr id="1" name="圖片 2" descr="尼泊爾首都加德滿都的前譯紀念學校學生，在口腔衛教後露出燦爛笑容。（圖／靈鷲山慈善基金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尼泊爾首都加德滿都的前譯紀念學校學生，在口腔衛教後露出燦爛笑容。（圖／靈鷲山慈善基金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p w14:paraId="3C57C169" w14:textId="5FBEA07B" w:rsidR="002A0605" w:rsidRPr="002A0605" w:rsidRDefault="002A0605" w:rsidP="002A0605">
      <w:pPr>
        <w:jc w:val="both"/>
        <w:rPr>
          <w:sz w:val="20"/>
          <w:szCs w:val="20"/>
        </w:rPr>
      </w:pPr>
      <w:r w:rsidRPr="002A0605">
        <w:rPr>
          <w:rFonts w:hint="eastAsia"/>
          <w:sz w:val="20"/>
          <w:szCs w:val="20"/>
        </w:rPr>
        <w:t>尼泊爾首都加德滿都的前譯紀念學校學生，在口腔衛教後露出燦爛笑容。（圖／靈鷲山慈善基金會）</w:t>
      </w:r>
    </w:p>
    <w:p w14:paraId="59645E41" w14:textId="77777777" w:rsidR="002A0605" w:rsidRDefault="002A0605" w:rsidP="002A0605">
      <w:pPr>
        <w:jc w:val="both"/>
      </w:pPr>
    </w:p>
    <w:p w14:paraId="3C226999" w14:textId="77777777" w:rsidR="002A0605" w:rsidRPr="002A0605" w:rsidRDefault="002A0605" w:rsidP="002A0605">
      <w:pPr>
        <w:jc w:val="both"/>
        <w:rPr>
          <w:rFonts w:hint="eastAsia"/>
        </w:rPr>
      </w:pPr>
      <w:r w:rsidRPr="002A0605">
        <w:rPr>
          <w:rFonts w:hint="eastAsia"/>
        </w:rPr>
        <w:t>靈鷲山慈善基金會首次與耕莘健康管理專科學校口腔衛生與健康照護科合作，</w:t>
      </w:r>
      <w:r w:rsidRPr="002A0605">
        <w:rPr>
          <w:rFonts w:hint="eastAsia"/>
        </w:rPr>
        <w:t>8</w:t>
      </w:r>
      <w:r w:rsidRPr="002A0605">
        <w:rPr>
          <w:rFonts w:hint="eastAsia"/>
        </w:rPr>
        <w:t>月中旬前往尼泊爾首都加德滿都的前譯紀念學校（</w:t>
      </w:r>
      <w:proofErr w:type="spellStart"/>
      <w:r w:rsidRPr="002A0605">
        <w:rPr>
          <w:rFonts w:hint="eastAsia"/>
        </w:rPr>
        <w:t>Ngagyur</w:t>
      </w:r>
      <w:proofErr w:type="spellEnd"/>
      <w:r w:rsidRPr="002A0605">
        <w:rPr>
          <w:rFonts w:hint="eastAsia"/>
        </w:rPr>
        <w:t xml:space="preserve"> Memorial School</w:t>
      </w:r>
      <w:r w:rsidRPr="002A0605">
        <w:rPr>
          <w:rFonts w:hint="eastAsia"/>
        </w:rPr>
        <w:t>），展開</w:t>
      </w:r>
      <w:r w:rsidRPr="002A0605">
        <w:rPr>
          <w:rFonts w:hint="eastAsia"/>
        </w:rPr>
        <w:t>4</w:t>
      </w:r>
      <w:r w:rsidRPr="002A0605">
        <w:rPr>
          <w:rFonts w:hint="eastAsia"/>
        </w:rPr>
        <w:t>天的口腔健康教育推廣，為當地學童帶來專業知識與溫暖陪伴，也開啟一段跨國文化交流的美好旅程。</w:t>
      </w:r>
    </w:p>
    <w:p w14:paraId="3C5D69DC" w14:textId="77777777" w:rsidR="002A0605" w:rsidRPr="002A0605" w:rsidRDefault="002A0605" w:rsidP="002A0605">
      <w:pPr>
        <w:jc w:val="both"/>
      </w:pPr>
    </w:p>
    <w:p w14:paraId="78C2FEC1" w14:textId="43AA8A6F" w:rsidR="002A0605" w:rsidRDefault="002A0605" w:rsidP="002A0605">
      <w:pPr>
        <w:jc w:val="both"/>
      </w:pPr>
      <w:r>
        <w:rPr>
          <w:noProof/>
        </w:rPr>
        <w:lastRenderedPageBreak/>
        <w:drawing>
          <wp:inline distT="0" distB="0" distL="0" distR="0" wp14:anchorId="008DA9C8" wp14:editId="5C85CC30">
            <wp:extent cx="5274310" cy="3955733"/>
            <wp:effectExtent l="0" t="0" r="2540" b="6985"/>
            <wp:docPr id="2" name="圖片 3" descr="學生練習正確潔牙的方法。（圖／靈鷲山慈善基金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學生練習正確潔牙的方法。（圖／靈鷲山慈善基金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p w14:paraId="7F4A8216" w14:textId="77777777" w:rsidR="002A0605" w:rsidRPr="002A0605" w:rsidRDefault="002A0605" w:rsidP="002A0605">
      <w:pPr>
        <w:jc w:val="both"/>
        <w:rPr>
          <w:rFonts w:hint="eastAsia"/>
          <w:sz w:val="20"/>
          <w:szCs w:val="20"/>
        </w:rPr>
      </w:pPr>
      <w:r w:rsidRPr="002A0605">
        <w:rPr>
          <w:rFonts w:hint="eastAsia"/>
          <w:sz w:val="20"/>
          <w:szCs w:val="20"/>
        </w:rPr>
        <w:t>學生練習正確潔牙的方法。（圖／靈鷲山慈善基金會）</w:t>
      </w:r>
    </w:p>
    <w:p w14:paraId="5194F2F9" w14:textId="77777777" w:rsidR="002A0605" w:rsidRDefault="002A0605" w:rsidP="002A0605">
      <w:pPr>
        <w:jc w:val="both"/>
      </w:pPr>
    </w:p>
    <w:p w14:paraId="686D92A1" w14:textId="76205620" w:rsidR="002A0605" w:rsidRDefault="002A0605" w:rsidP="002A0605">
      <w:pPr>
        <w:jc w:val="both"/>
        <w:rPr>
          <w:rFonts w:hint="eastAsia"/>
        </w:rPr>
      </w:pPr>
      <w:r>
        <w:rPr>
          <w:rFonts w:hint="eastAsia"/>
        </w:rPr>
        <w:t>服務團隊共有</w:t>
      </w:r>
      <w:r>
        <w:rPr>
          <w:rFonts w:hint="eastAsia"/>
        </w:rPr>
        <w:t>9</w:t>
      </w:r>
      <w:r>
        <w:rPr>
          <w:rFonts w:hint="eastAsia"/>
        </w:rPr>
        <w:t>人，包括：耕莘專校</w:t>
      </w:r>
      <w:r>
        <w:rPr>
          <w:rFonts w:hint="eastAsia"/>
        </w:rPr>
        <w:t>3</w:t>
      </w:r>
      <w:r>
        <w:rPr>
          <w:rFonts w:hint="eastAsia"/>
        </w:rPr>
        <w:t>位師生，及基金會</w:t>
      </w:r>
      <w:r>
        <w:rPr>
          <w:rFonts w:hint="eastAsia"/>
        </w:rPr>
        <w:t>6</w:t>
      </w:r>
      <w:r>
        <w:rPr>
          <w:rFonts w:hint="eastAsia"/>
        </w:rPr>
        <w:t>位成員，其中包含</w:t>
      </w:r>
      <w:r>
        <w:rPr>
          <w:rFonts w:hint="eastAsia"/>
        </w:rPr>
        <w:t>3</w:t>
      </w:r>
      <w:r>
        <w:rPr>
          <w:rFonts w:hint="eastAsia"/>
        </w:rPr>
        <w:t>位護理師，在前譯紀念學校負責人久美喇嘛（</w:t>
      </w:r>
      <w:proofErr w:type="spellStart"/>
      <w:r>
        <w:rPr>
          <w:rFonts w:hint="eastAsia"/>
        </w:rPr>
        <w:t>Gyurmed</w:t>
      </w:r>
      <w:proofErr w:type="spellEnd"/>
      <w:r>
        <w:rPr>
          <w:rFonts w:hint="eastAsia"/>
        </w:rPr>
        <w:t xml:space="preserve"> Dorjee Lama</w:t>
      </w:r>
      <w:r>
        <w:rPr>
          <w:rFonts w:hint="eastAsia"/>
        </w:rPr>
        <w:t>）的安排下，團隊進行口腔衛教與實作訓練，幫助學生養成一生受用的潔牙習慣。</w:t>
      </w:r>
    </w:p>
    <w:p w14:paraId="4E9F2871" w14:textId="77777777" w:rsidR="002A0605" w:rsidRDefault="002A0605" w:rsidP="002A0605">
      <w:pPr>
        <w:jc w:val="both"/>
      </w:pPr>
    </w:p>
    <w:p w14:paraId="77E7829B" w14:textId="4ADF5DDA" w:rsidR="002A0605" w:rsidRDefault="002A0605" w:rsidP="002A0605">
      <w:pPr>
        <w:jc w:val="both"/>
      </w:pPr>
      <w:r>
        <w:rPr>
          <w:rFonts w:hint="eastAsia"/>
        </w:rPr>
        <w:t>首日課程結束後，當學童們學會自我潔牙並露出純真燦爛的笑容時，志工們深受觸動。那份由心而發的喜悅，如同陽光般照亮人心。</w:t>
      </w:r>
      <w:r>
        <w:rPr>
          <w:rFonts w:hint="eastAsia"/>
        </w:rPr>
        <w:t>4</w:t>
      </w:r>
      <w:r>
        <w:rPr>
          <w:rFonts w:hint="eastAsia"/>
        </w:rPr>
        <w:t>天服務中，團隊共完成了</w:t>
      </w:r>
      <w:r>
        <w:rPr>
          <w:rFonts w:hint="eastAsia"/>
        </w:rPr>
        <w:t>4</w:t>
      </w:r>
      <w:r>
        <w:rPr>
          <w:rFonts w:hint="eastAsia"/>
        </w:rPr>
        <w:t>至</w:t>
      </w:r>
      <w:r>
        <w:rPr>
          <w:rFonts w:hint="eastAsia"/>
        </w:rPr>
        <w:t>12</w:t>
      </w:r>
      <w:r>
        <w:rPr>
          <w:rFonts w:hint="eastAsia"/>
        </w:rPr>
        <w:t>年級</w:t>
      </w:r>
      <w:r>
        <w:rPr>
          <w:rFonts w:hint="eastAsia"/>
        </w:rPr>
        <w:t>16</w:t>
      </w:r>
      <w:r>
        <w:rPr>
          <w:rFonts w:hint="eastAsia"/>
        </w:rPr>
        <w:t>個班級、</w:t>
      </w:r>
      <w:r>
        <w:rPr>
          <w:rFonts w:hint="eastAsia"/>
        </w:rPr>
        <w:t>365</w:t>
      </w:r>
      <w:r>
        <w:rPr>
          <w:rFonts w:hint="eastAsia"/>
        </w:rPr>
        <w:t>位學生的口腔衛生教育。</w:t>
      </w:r>
    </w:p>
    <w:p w14:paraId="635FF175" w14:textId="77777777" w:rsidR="002A0605" w:rsidRDefault="002A0605" w:rsidP="002A0605">
      <w:pPr>
        <w:jc w:val="both"/>
      </w:pPr>
    </w:p>
    <w:p w14:paraId="03685F6C" w14:textId="5408197D" w:rsidR="002A0605" w:rsidRDefault="002A0605" w:rsidP="002A0605">
      <w:pPr>
        <w:jc w:val="both"/>
      </w:pPr>
      <w:r>
        <w:rPr>
          <w:noProof/>
        </w:rPr>
        <w:lastRenderedPageBreak/>
        <w:drawing>
          <wp:inline distT="0" distB="0" distL="0" distR="0" wp14:anchorId="55C6ADC5" wp14:editId="68F0072C">
            <wp:extent cx="5274310" cy="3955733"/>
            <wp:effectExtent l="0" t="0" r="2540" b="6985"/>
            <wp:docPr id="3" name="圖片 4" descr="靈鷲山慈善基金會捐贈醫療物資一批。（圖／靈鷲山慈善基金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靈鷲山慈善基金會捐贈醫療物資一批。（圖／靈鷲山慈善基金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p w14:paraId="14F64E78" w14:textId="77777777" w:rsidR="002A0605" w:rsidRPr="002A0605" w:rsidRDefault="002A0605" w:rsidP="002A0605">
      <w:pPr>
        <w:jc w:val="both"/>
        <w:rPr>
          <w:rFonts w:hint="eastAsia"/>
          <w:sz w:val="20"/>
          <w:szCs w:val="20"/>
        </w:rPr>
      </w:pPr>
      <w:r w:rsidRPr="002A0605">
        <w:rPr>
          <w:rFonts w:hint="eastAsia"/>
          <w:sz w:val="20"/>
          <w:szCs w:val="20"/>
        </w:rPr>
        <w:t>靈鷲山慈善基金會捐贈醫療物資一批。（圖／靈鷲山慈善基金會）</w:t>
      </w:r>
    </w:p>
    <w:p w14:paraId="19BB57DC" w14:textId="77777777" w:rsidR="002A0605" w:rsidRDefault="002A0605" w:rsidP="002A0605">
      <w:pPr>
        <w:jc w:val="both"/>
      </w:pPr>
    </w:p>
    <w:p w14:paraId="482D0BF6" w14:textId="673C9209" w:rsidR="002A0605" w:rsidRDefault="002A0605" w:rsidP="002A0605">
      <w:pPr>
        <w:jc w:val="both"/>
        <w:rPr>
          <w:rFonts w:hint="eastAsia"/>
        </w:rPr>
      </w:pPr>
      <w:r>
        <w:rPr>
          <w:rFonts w:hint="eastAsia"/>
        </w:rPr>
        <w:t>服務過程中，耕莘專校</w:t>
      </w:r>
      <w:r>
        <w:rPr>
          <w:rFonts w:hint="eastAsia"/>
        </w:rPr>
        <w:t>2</w:t>
      </w:r>
      <w:r>
        <w:rPr>
          <w:rFonts w:hint="eastAsia"/>
        </w:rPr>
        <w:t>位學生展現專業與熱忱，從最初的緊張到後來自在互動，她們不僅增進了專業與英語表達能力，更學會用笑容與遊戲拉近距離。尼泊爾學生專注真誠的學習態度，讓她們深受感動，也更懂得珍惜台灣豐沛的教育資源。</w:t>
      </w:r>
    </w:p>
    <w:p w14:paraId="0330C951" w14:textId="77777777" w:rsidR="002A0605" w:rsidRDefault="002A0605" w:rsidP="002A0605">
      <w:pPr>
        <w:jc w:val="both"/>
      </w:pPr>
    </w:p>
    <w:p w14:paraId="01A7DFF4" w14:textId="77777777" w:rsidR="002A0605" w:rsidRDefault="002A0605" w:rsidP="002A0605">
      <w:pPr>
        <w:jc w:val="both"/>
        <w:rPr>
          <w:rFonts w:hint="eastAsia"/>
        </w:rPr>
      </w:pPr>
      <w:r>
        <w:rPr>
          <w:rFonts w:hint="eastAsia"/>
        </w:rPr>
        <w:t>值得一提的是，前譯紀念學校應屆畢業生泱椿（</w:t>
      </w:r>
      <w:r>
        <w:rPr>
          <w:rFonts w:hint="eastAsia"/>
        </w:rPr>
        <w:t>Tshe Yang Nub</w:t>
      </w:r>
      <w:r>
        <w:rPr>
          <w:rFonts w:hint="eastAsia"/>
        </w:rPr>
        <w:t>），曾在去年參與靈鷲山慈善基金會的牙科培訓，今年雖已畢業，仍特地返校擔任志工與翻譯，協助團隊以英語與尼泊爾語教學。她分享：「當你與對的人同行時，一切都會變得容易。」泱椿感謝服務團隊為學弟妹帶來燦爛的笑容，並立志持續學習，把專業知識回饋給母校。</w:t>
      </w:r>
    </w:p>
    <w:p w14:paraId="2047379C" w14:textId="77777777" w:rsidR="002A0605" w:rsidRDefault="002A0605" w:rsidP="002A0605">
      <w:pPr>
        <w:jc w:val="both"/>
      </w:pPr>
    </w:p>
    <w:p w14:paraId="672D2D56" w14:textId="77777777" w:rsidR="002A0605" w:rsidRDefault="002A0605" w:rsidP="002A0605">
      <w:pPr>
        <w:jc w:val="both"/>
        <w:rPr>
          <w:rFonts w:hint="eastAsia"/>
        </w:rPr>
      </w:pPr>
      <w:r>
        <w:rPr>
          <w:rFonts w:hint="eastAsia"/>
        </w:rPr>
        <w:t>為了讓課程更生動，基金會特別設計互動遊戲，讓學童們在歡笑與參與中自然學習，校園氛圍也因此更加活潑溫馨。活動尾聲，基金會捐贈一批由中衛公司提供</w:t>
      </w:r>
      <w:r>
        <w:rPr>
          <w:rFonts w:hint="eastAsia"/>
        </w:rPr>
        <w:lastRenderedPageBreak/>
        <w:t>的醫療物資，耕莘專校亦致贈口腔照護用品，為當地健康促進注入持續能量。</w:t>
      </w:r>
    </w:p>
    <w:p w14:paraId="4B3128DA" w14:textId="77777777" w:rsidR="002A0605" w:rsidRDefault="002A0605" w:rsidP="002A0605">
      <w:pPr>
        <w:jc w:val="both"/>
      </w:pPr>
    </w:p>
    <w:p w14:paraId="576DA9A3" w14:textId="37F904DE" w:rsidR="002A0605" w:rsidRDefault="002A0605" w:rsidP="002A0605">
      <w:pPr>
        <w:jc w:val="both"/>
      </w:pPr>
      <w:r>
        <w:rPr>
          <w:rFonts w:hint="eastAsia"/>
        </w:rPr>
        <w:t>服務的最後一天，在學校朝會中，久美喇嘛特別主持感恩儀式，致贈感謝狀給服務團隊及每位志工，並殷切期盼基金會明年再度回到校園，持續帶來健康的改變。靈鷲山慈善基金會表示，這次不僅是健康教育的推廣，更是心靈文化的交流，那一張張純真笑容，就是最真摯的回饋，也是團隊持續前行的最大動力。</w:t>
      </w:r>
    </w:p>
    <w:p w14:paraId="3394D4A7" w14:textId="77777777" w:rsidR="002A0605" w:rsidRDefault="002A0605" w:rsidP="002A0605">
      <w:pPr>
        <w:jc w:val="both"/>
      </w:pPr>
    </w:p>
    <w:p w14:paraId="23366443" w14:textId="5B98DE96" w:rsidR="002A0605" w:rsidRDefault="002A0605" w:rsidP="002A0605">
      <w:pPr>
        <w:jc w:val="both"/>
      </w:pPr>
      <w:hyperlink r:id="rId8" w:history="1">
        <w:r w:rsidRPr="00F93AEF">
          <w:rPr>
            <w:rStyle w:val="ae"/>
          </w:rPr>
          <w:t>https://www.chinatimes.com/realtimenews/20250819001769-260421?chdtv</w:t>
        </w:r>
      </w:hyperlink>
    </w:p>
    <w:sectPr w:rsidR="002A060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605"/>
    <w:rsid w:val="002A0605"/>
    <w:rsid w:val="00637059"/>
    <w:rsid w:val="00A81C5C"/>
    <w:rsid w:val="00F17A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9DAE"/>
  <w15:chartTrackingRefBased/>
  <w15:docId w15:val="{19D5B24F-1DBD-45F4-A122-6FAD4860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060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A060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A0605"/>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2A0605"/>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2A060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A0605"/>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2A0605"/>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A0605"/>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2A0605"/>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A0605"/>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2A0605"/>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2A0605"/>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2A0605"/>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2A0605"/>
    <w:rPr>
      <w:rFonts w:eastAsiaTheme="majorEastAsia" w:cstheme="majorBidi"/>
      <w:color w:val="0F4761" w:themeColor="accent1" w:themeShade="BF"/>
    </w:rPr>
  </w:style>
  <w:style w:type="character" w:customStyle="1" w:styleId="60">
    <w:name w:val="標題 6 字元"/>
    <w:basedOn w:val="a0"/>
    <w:link w:val="6"/>
    <w:uiPriority w:val="9"/>
    <w:semiHidden/>
    <w:rsid w:val="002A0605"/>
    <w:rPr>
      <w:rFonts w:eastAsiaTheme="majorEastAsia" w:cstheme="majorBidi"/>
      <w:color w:val="595959" w:themeColor="text1" w:themeTint="A6"/>
    </w:rPr>
  </w:style>
  <w:style w:type="character" w:customStyle="1" w:styleId="70">
    <w:name w:val="標題 7 字元"/>
    <w:basedOn w:val="a0"/>
    <w:link w:val="7"/>
    <w:uiPriority w:val="9"/>
    <w:semiHidden/>
    <w:rsid w:val="002A0605"/>
    <w:rPr>
      <w:rFonts w:eastAsiaTheme="majorEastAsia" w:cstheme="majorBidi"/>
      <w:color w:val="595959" w:themeColor="text1" w:themeTint="A6"/>
    </w:rPr>
  </w:style>
  <w:style w:type="character" w:customStyle="1" w:styleId="80">
    <w:name w:val="標題 8 字元"/>
    <w:basedOn w:val="a0"/>
    <w:link w:val="8"/>
    <w:uiPriority w:val="9"/>
    <w:semiHidden/>
    <w:rsid w:val="002A0605"/>
    <w:rPr>
      <w:rFonts w:eastAsiaTheme="majorEastAsia" w:cstheme="majorBidi"/>
      <w:color w:val="272727" w:themeColor="text1" w:themeTint="D8"/>
    </w:rPr>
  </w:style>
  <w:style w:type="character" w:customStyle="1" w:styleId="90">
    <w:name w:val="標題 9 字元"/>
    <w:basedOn w:val="a0"/>
    <w:link w:val="9"/>
    <w:uiPriority w:val="9"/>
    <w:semiHidden/>
    <w:rsid w:val="002A0605"/>
    <w:rPr>
      <w:rFonts w:eastAsiaTheme="majorEastAsia" w:cstheme="majorBidi"/>
      <w:color w:val="272727" w:themeColor="text1" w:themeTint="D8"/>
    </w:rPr>
  </w:style>
  <w:style w:type="paragraph" w:styleId="a3">
    <w:name w:val="Title"/>
    <w:basedOn w:val="a"/>
    <w:next w:val="a"/>
    <w:link w:val="a4"/>
    <w:uiPriority w:val="10"/>
    <w:qFormat/>
    <w:rsid w:val="002A06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2A06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6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2A06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605"/>
    <w:pPr>
      <w:spacing w:before="160"/>
      <w:jc w:val="center"/>
    </w:pPr>
    <w:rPr>
      <w:i/>
      <w:iCs/>
      <w:color w:val="404040" w:themeColor="text1" w:themeTint="BF"/>
    </w:rPr>
  </w:style>
  <w:style w:type="character" w:customStyle="1" w:styleId="a8">
    <w:name w:val="引文 字元"/>
    <w:basedOn w:val="a0"/>
    <w:link w:val="a7"/>
    <w:uiPriority w:val="29"/>
    <w:rsid w:val="002A0605"/>
    <w:rPr>
      <w:i/>
      <w:iCs/>
      <w:color w:val="404040" w:themeColor="text1" w:themeTint="BF"/>
    </w:rPr>
  </w:style>
  <w:style w:type="paragraph" w:styleId="a9">
    <w:name w:val="List Paragraph"/>
    <w:basedOn w:val="a"/>
    <w:uiPriority w:val="34"/>
    <w:qFormat/>
    <w:rsid w:val="002A0605"/>
    <w:pPr>
      <w:ind w:left="720"/>
      <w:contextualSpacing/>
    </w:pPr>
  </w:style>
  <w:style w:type="character" w:styleId="aa">
    <w:name w:val="Intense Emphasis"/>
    <w:basedOn w:val="a0"/>
    <w:uiPriority w:val="21"/>
    <w:qFormat/>
    <w:rsid w:val="002A0605"/>
    <w:rPr>
      <w:i/>
      <w:iCs/>
      <w:color w:val="0F4761" w:themeColor="accent1" w:themeShade="BF"/>
    </w:rPr>
  </w:style>
  <w:style w:type="paragraph" w:styleId="ab">
    <w:name w:val="Intense Quote"/>
    <w:basedOn w:val="a"/>
    <w:next w:val="a"/>
    <w:link w:val="ac"/>
    <w:uiPriority w:val="30"/>
    <w:qFormat/>
    <w:rsid w:val="002A06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2A0605"/>
    <w:rPr>
      <w:i/>
      <w:iCs/>
      <w:color w:val="0F4761" w:themeColor="accent1" w:themeShade="BF"/>
    </w:rPr>
  </w:style>
  <w:style w:type="character" w:styleId="ad">
    <w:name w:val="Intense Reference"/>
    <w:basedOn w:val="a0"/>
    <w:uiPriority w:val="32"/>
    <w:qFormat/>
    <w:rsid w:val="002A0605"/>
    <w:rPr>
      <w:b/>
      <w:bCs/>
      <w:smallCaps/>
      <w:color w:val="0F4761" w:themeColor="accent1" w:themeShade="BF"/>
      <w:spacing w:val="5"/>
    </w:rPr>
  </w:style>
  <w:style w:type="character" w:styleId="ae">
    <w:name w:val="Hyperlink"/>
    <w:basedOn w:val="a0"/>
    <w:uiPriority w:val="99"/>
    <w:unhideWhenUsed/>
    <w:rsid w:val="002A0605"/>
    <w:rPr>
      <w:color w:val="467886" w:themeColor="hyperlink"/>
      <w:u w:val="single"/>
    </w:rPr>
  </w:style>
  <w:style w:type="character" w:styleId="af">
    <w:name w:val="Unresolved Mention"/>
    <w:basedOn w:val="a0"/>
    <w:uiPriority w:val="99"/>
    <w:semiHidden/>
    <w:unhideWhenUsed/>
    <w:rsid w:val="002A0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natimes.com/realtimenews/20250819001769-260421?chdtv"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CE8C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開山寮[文獻部]－葉馨遙</dc:creator>
  <cp:keywords/>
  <dc:description/>
  <cp:lastModifiedBy>開山寮[文獻部]－葉馨遙</cp:lastModifiedBy>
  <cp:revision>1</cp:revision>
  <dcterms:created xsi:type="dcterms:W3CDTF">2025-08-21T02:49:00Z</dcterms:created>
  <dcterms:modified xsi:type="dcterms:W3CDTF">2025-08-21T02:52:00Z</dcterms:modified>
</cp:coreProperties>
</file>